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B0" w:rsidRPr="00EA1EB0" w:rsidRDefault="00EA1EB0" w:rsidP="00EA1EB0">
      <w:pPr>
        <w:tabs>
          <w:tab w:val="center" w:pos="4677"/>
          <w:tab w:val="right" w:pos="9355"/>
        </w:tabs>
        <w:jc w:val="center"/>
        <w:rPr>
          <w:sz w:val="32"/>
          <w:szCs w:val="32"/>
        </w:rPr>
      </w:pPr>
      <w:r w:rsidRPr="00EA1EB0">
        <w:rPr>
          <w:noProof/>
        </w:rPr>
        <w:drawing>
          <wp:inline distT="0" distB="0" distL="0" distR="0" wp14:anchorId="441FE58C" wp14:editId="16B5FF1C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EB0" w:rsidRPr="00EA1EB0" w:rsidRDefault="00EA1EB0" w:rsidP="00EA1EB0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EA1EB0">
        <w:rPr>
          <w:b/>
          <w:bCs/>
          <w:sz w:val="28"/>
          <w:szCs w:val="28"/>
        </w:rPr>
        <w:t xml:space="preserve">Совет депутатов </w:t>
      </w:r>
      <w:r w:rsidRPr="00EA1EB0">
        <w:rPr>
          <w:b/>
          <w:bCs/>
          <w:color w:val="000000"/>
          <w:sz w:val="28"/>
          <w:szCs w:val="28"/>
        </w:rPr>
        <w:t>Рощинского</w:t>
      </w:r>
      <w:r w:rsidRPr="00EA1EB0">
        <w:rPr>
          <w:b/>
          <w:bCs/>
          <w:sz w:val="28"/>
          <w:szCs w:val="28"/>
        </w:rPr>
        <w:t xml:space="preserve"> сельского поселения</w:t>
      </w:r>
    </w:p>
    <w:p w:rsidR="00EA1EB0" w:rsidRPr="00EA1EB0" w:rsidRDefault="00EA1EB0" w:rsidP="00EA1EB0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EA1EB0"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EA1EB0" w:rsidRPr="00EA1EB0" w:rsidRDefault="00EA1EB0" w:rsidP="00EA1EB0">
      <w:pPr>
        <w:tabs>
          <w:tab w:val="center" w:pos="4677"/>
          <w:tab w:val="right" w:pos="9355"/>
        </w:tabs>
        <w:jc w:val="center"/>
        <w:rPr>
          <w:b/>
          <w:color w:val="000000"/>
          <w:sz w:val="28"/>
          <w:szCs w:val="28"/>
        </w:rPr>
      </w:pPr>
      <w:r w:rsidRPr="00EA1EB0">
        <w:rPr>
          <w:b/>
          <w:color w:val="000000"/>
          <w:sz w:val="28"/>
          <w:szCs w:val="28"/>
        </w:rPr>
        <w:t xml:space="preserve">четвертого созыва </w:t>
      </w:r>
    </w:p>
    <w:p w:rsidR="00EA1EB0" w:rsidRPr="00EA1EB0" w:rsidRDefault="00EA1EB0" w:rsidP="00EA1EB0">
      <w:pPr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b/>
          <w:bCs/>
          <w:sz w:val="2"/>
          <w:szCs w:val="2"/>
        </w:rPr>
      </w:pPr>
    </w:p>
    <w:p w:rsidR="00EA1EB0" w:rsidRPr="00EA1EB0" w:rsidRDefault="00EA1EB0" w:rsidP="00EA1EB0">
      <w:pPr>
        <w:tabs>
          <w:tab w:val="center" w:pos="4677"/>
          <w:tab w:val="right" w:pos="9355"/>
        </w:tabs>
        <w:jc w:val="center"/>
        <w:rPr>
          <w:b/>
        </w:rPr>
      </w:pPr>
      <w:r w:rsidRPr="00EA1EB0">
        <w:rPr>
          <w:b/>
        </w:rPr>
        <w:t xml:space="preserve">Р Е Ш Е Н И Е </w:t>
      </w:r>
    </w:p>
    <w:p w:rsidR="00EA1EB0" w:rsidRPr="00EA1EB0" w:rsidRDefault="00EA1EB0" w:rsidP="00EA1EB0">
      <w:pPr>
        <w:tabs>
          <w:tab w:val="center" w:pos="4677"/>
          <w:tab w:val="right" w:pos="9355"/>
        </w:tabs>
        <w:jc w:val="center"/>
        <w:rPr>
          <w:b/>
        </w:rPr>
      </w:pPr>
      <w:r w:rsidRPr="00EA1EB0">
        <w:rPr>
          <w:b/>
        </w:rPr>
        <w:t xml:space="preserve"> </w:t>
      </w:r>
    </w:p>
    <w:p w:rsidR="00EA1EB0" w:rsidRPr="00EA1EB0" w:rsidRDefault="00EA1EB0" w:rsidP="00EA1EB0">
      <w:pPr>
        <w:spacing w:after="200" w:line="276" w:lineRule="auto"/>
        <w:jc w:val="both"/>
      </w:pPr>
      <w:r w:rsidRPr="00EA1EB0">
        <w:t>От «</w:t>
      </w:r>
      <w:r w:rsidR="00C31B16">
        <w:t>12» мая</w:t>
      </w:r>
      <w:r w:rsidRPr="00EA1EB0">
        <w:t xml:space="preserve"> </w:t>
      </w:r>
      <w:r>
        <w:t xml:space="preserve">2021 </w:t>
      </w:r>
      <w:r w:rsidR="00C31B16">
        <w:t>года №71</w:t>
      </w:r>
      <w:r w:rsidRPr="00EA1EB0">
        <w:t xml:space="preserve"> </w:t>
      </w:r>
    </w:p>
    <w:p w:rsidR="007A1DAC" w:rsidRPr="001C077B" w:rsidRDefault="007A1DAC" w:rsidP="007A1DAC">
      <w:pPr>
        <w:rPr>
          <w:b/>
          <w:sz w:val="28"/>
          <w:szCs w:val="28"/>
        </w:rPr>
      </w:pPr>
      <w:r w:rsidRPr="001C077B">
        <w:rPr>
          <w:b/>
          <w:sz w:val="28"/>
          <w:szCs w:val="28"/>
        </w:rPr>
        <w:t>О внесении изменений и дополнений</w:t>
      </w:r>
    </w:p>
    <w:p w:rsidR="007A1DAC" w:rsidRPr="001C077B" w:rsidRDefault="00EA1EB0" w:rsidP="007A1DAC">
      <w:pPr>
        <w:rPr>
          <w:b/>
          <w:sz w:val="28"/>
          <w:szCs w:val="28"/>
        </w:rPr>
      </w:pPr>
      <w:r w:rsidRPr="001C077B">
        <w:rPr>
          <w:b/>
          <w:sz w:val="28"/>
          <w:szCs w:val="28"/>
        </w:rPr>
        <w:t xml:space="preserve">в Устав Рощинского </w:t>
      </w:r>
      <w:r w:rsidR="007A1DAC" w:rsidRPr="001C077B">
        <w:rPr>
          <w:b/>
          <w:sz w:val="28"/>
          <w:szCs w:val="28"/>
        </w:rPr>
        <w:t>сельского поселения</w:t>
      </w:r>
    </w:p>
    <w:p w:rsidR="00442E46" w:rsidRPr="001C077B" w:rsidRDefault="00442E46" w:rsidP="007A1DAC">
      <w:pPr>
        <w:rPr>
          <w:b/>
          <w:sz w:val="28"/>
          <w:szCs w:val="28"/>
        </w:rPr>
      </w:pPr>
      <w:r w:rsidRPr="001C077B">
        <w:rPr>
          <w:b/>
          <w:sz w:val="28"/>
          <w:szCs w:val="28"/>
        </w:rPr>
        <w:t>Сосновского муниципального района</w:t>
      </w:r>
    </w:p>
    <w:p w:rsidR="00442E46" w:rsidRPr="001C077B" w:rsidRDefault="00442E46" w:rsidP="007A1DAC">
      <w:pPr>
        <w:rPr>
          <w:b/>
          <w:sz w:val="28"/>
          <w:szCs w:val="28"/>
        </w:rPr>
      </w:pPr>
      <w:r w:rsidRPr="001C077B">
        <w:rPr>
          <w:b/>
          <w:sz w:val="28"/>
          <w:szCs w:val="28"/>
        </w:rPr>
        <w:t>Челябинской области</w:t>
      </w:r>
    </w:p>
    <w:p w:rsidR="007A1DAC" w:rsidRPr="004A7F5B" w:rsidRDefault="007A1DAC" w:rsidP="007A1DAC">
      <w:pPr>
        <w:rPr>
          <w:sz w:val="28"/>
          <w:szCs w:val="28"/>
        </w:rPr>
      </w:pPr>
      <w:bookmarkStart w:id="0" w:name="_GoBack"/>
      <w:bookmarkEnd w:id="0"/>
    </w:p>
    <w:p w:rsidR="007A1DAC" w:rsidRPr="004A7F5B" w:rsidRDefault="00EA1EB0" w:rsidP="007A1DAC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Рощинского</w:t>
      </w:r>
      <w:r w:rsidR="007A1DAC" w:rsidRPr="004A7F5B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Default="007A1DAC" w:rsidP="007A1DAC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>1. Внести в</w:t>
      </w:r>
      <w:r w:rsidR="00EA1EB0">
        <w:rPr>
          <w:sz w:val="28"/>
          <w:szCs w:val="28"/>
        </w:rPr>
        <w:t xml:space="preserve"> Устав Рощинского</w:t>
      </w:r>
      <w:r w:rsidRPr="004A7F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BD6771">
        <w:rPr>
          <w:sz w:val="28"/>
          <w:szCs w:val="28"/>
        </w:rPr>
        <w:t xml:space="preserve"> Сосновского муниципального района Челябинской области</w:t>
      </w:r>
      <w:r w:rsidRPr="004A7F5B">
        <w:rPr>
          <w:sz w:val="28"/>
          <w:szCs w:val="28"/>
        </w:rPr>
        <w:t xml:space="preserve"> следующие изменения:</w:t>
      </w:r>
    </w:p>
    <w:p w:rsidR="00B7347A" w:rsidRDefault="00B7347A" w:rsidP="007A1DAC">
      <w:pPr>
        <w:ind w:firstLine="709"/>
        <w:jc w:val="both"/>
        <w:rPr>
          <w:sz w:val="28"/>
          <w:szCs w:val="28"/>
        </w:rPr>
      </w:pPr>
    </w:p>
    <w:p w:rsidR="007A1DAC" w:rsidRDefault="00EA1EB0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статье 7</w:t>
      </w:r>
      <w:r w:rsidR="007A1DAC" w:rsidRPr="00116B50">
        <w:rPr>
          <w:sz w:val="28"/>
          <w:szCs w:val="28"/>
        </w:rPr>
        <w:t xml:space="preserve"> </w:t>
      </w:r>
      <w:r w:rsidR="007A1DAC" w:rsidRPr="00116B50">
        <w:rPr>
          <w:b/>
          <w:sz w:val="28"/>
          <w:szCs w:val="28"/>
        </w:rPr>
        <w:t>«Права органов местного самоуправления сельского поселения на решение вопросов, не отнесенных к вопросам местного значения сельского поселения»</w:t>
      </w:r>
    </w:p>
    <w:p w:rsidR="007A1DAC" w:rsidRDefault="00EA1EB0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7A1DAC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 xml:space="preserve">дополнить подпунктом </w:t>
      </w:r>
      <w:r>
        <w:rPr>
          <w:sz w:val="28"/>
          <w:szCs w:val="28"/>
        </w:rPr>
        <w:t>16</w:t>
      </w:r>
      <w:r w:rsidR="007A1DAC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следующего содержания:</w:t>
      </w:r>
    </w:p>
    <w:p w:rsidR="007A1DAC" w:rsidRDefault="00EA1EB0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«16</w:t>
      </w:r>
      <w:r w:rsidR="007A1DAC">
        <w:rPr>
          <w:sz w:val="28"/>
          <w:szCs w:val="28"/>
        </w:rPr>
        <w:t xml:space="preserve">) </w:t>
      </w:r>
      <w:r w:rsidR="007A1DAC" w:rsidRPr="00116B50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 w:rsidR="007A1DAC">
        <w:rPr>
          <w:sz w:val="28"/>
          <w:szCs w:val="28"/>
        </w:rPr>
        <w:t xml:space="preserve">»; 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</w:p>
    <w:p w:rsidR="007A1DAC" w:rsidRPr="00D301ED" w:rsidRDefault="00EA1EB0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подпунктом 17</w:t>
      </w:r>
      <w:r w:rsidR="007A1DAC" w:rsidRPr="00D301ED">
        <w:rPr>
          <w:sz w:val="28"/>
          <w:szCs w:val="28"/>
        </w:rPr>
        <w:t xml:space="preserve"> следующего содержания:</w:t>
      </w:r>
    </w:p>
    <w:p w:rsidR="007A1DAC" w:rsidRDefault="00EA1EB0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="007A1DAC" w:rsidRPr="00D301ED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Default="009740C1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1DAC">
        <w:rPr>
          <w:sz w:val="28"/>
          <w:szCs w:val="28"/>
        </w:rPr>
        <w:t xml:space="preserve">) </w:t>
      </w:r>
      <w:r w:rsidR="00B7347A">
        <w:rPr>
          <w:sz w:val="28"/>
          <w:szCs w:val="28"/>
        </w:rPr>
        <w:t>В</w:t>
      </w:r>
      <w:r w:rsidR="00BB40F7">
        <w:rPr>
          <w:sz w:val="28"/>
          <w:szCs w:val="28"/>
        </w:rPr>
        <w:t xml:space="preserve"> статье 15</w:t>
      </w:r>
      <w:r w:rsidR="007A1DAC" w:rsidRPr="00FF3642">
        <w:rPr>
          <w:sz w:val="28"/>
          <w:szCs w:val="28"/>
        </w:rPr>
        <w:t xml:space="preserve"> </w:t>
      </w:r>
      <w:r w:rsidR="007A1DAC" w:rsidRPr="00FF3642">
        <w:rPr>
          <w:b/>
          <w:sz w:val="28"/>
          <w:szCs w:val="28"/>
        </w:rPr>
        <w:t>«Собрание граждан»</w:t>
      </w:r>
    </w:p>
    <w:p w:rsidR="007A1DAC" w:rsidRPr="00FF3642" w:rsidRDefault="00BB40F7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4B2A9A">
        <w:rPr>
          <w:sz w:val="28"/>
          <w:szCs w:val="28"/>
        </w:rPr>
        <w:t>2</w:t>
      </w:r>
      <w:r w:rsidR="007A1DAC" w:rsidRPr="00FF3642">
        <w:rPr>
          <w:sz w:val="28"/>
          <w:szCs w:val="28"/>
        </w:rPr>
        <w:t xml:space="preserve"> дополнить абзацем следующего содержания: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</w:t>
      </w:r>
      <w:r w:rsidR="00BB40F7">
        <w:rPr>
          <w:sz w:val="28"/>
          <w:szCs w:val="28"/>
        </w:rPr>
        <w:t xml:space="preserve">и соответствующей территории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</w:t>
      </w:r>
      <w:r w:rsidR="00BB40F7">
        <w:rPr>
          <w:sz w:val="28"/>
          <w:szCs w:val="28"/>
        </w:rPr>
        <w:t>ся решением Совета депутатов</w:t>
      </w:r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характера.»;</w:t>
      </w:r>
    </w:p>
    <w:p w:rsidR="007A1DAC" w:rsidRPr="00FD099B" w:rsidRDefault="00F75B7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="007A1DAC"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F75B7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7A1DAC" w:rsidRPr="00FD099B">
        <w:rPr>
          <w:sz w:val="28"/>
          <w:szCs w:val="28"/>
        </w:rPr>
        <w:t xml:space="preserve"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</w:t>
      </w:r>
      <w:r w:rsidR="007A1DAC" w:rsidRPr="00FD099B">
        <w:rPr>
          <w:sz w:val="28"/>
          <w:szCs w:val="28"/>
        </w:rPr>
        <w:lastRenderedPageBreak/>
        <w:t>самоуправления в Российской Федерации», решениями Совета депутатов</w:t>
      </w:r>
      <w:r w:rsidR="007A1DAC">
        <w:rPr>
          <w:sz w:val="28"/>
          <w:szCs w:val="28"/>
        </w:rPr>
        <w:t xml:space="preserve"> сельского поселения</w:t>
      </w:r>
      <w:r w:rsidR="007A1DAC"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</w:t>
      </w:r>
      <w:r>
        <w:rPr>
          <w:sz w:val="28"/>
          <w:szCs w:val="28"/>
        </w:rPr>
        <w:t>, назначается Советом депутатов</w:t>
      </w:r>
      <w:r w:rsidR="007A1DAC" w:rsidRPr="00FD099B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граждан.»;</w:t>
      </w:r>
    </w:p>
    <w:p w:rsidR="007A1DAC" w:rsidRPr="00FD099B" w:rsidRDefault="00F75B7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</w:t>
      </w:r>
      <w:r w:rsidR="007A1DAC"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F75B7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="007A1DAC" w:rsidRPr="00FD099B">
        <w:rPr>
          <w:sz w:val="28"/>
          <w:szCs w:val="28"/>
        </w:rPr>
        <w:t>. Инициатива населения о проведении собрания граждан оформляется в вид</w:t>
      </w:r>
      <w:r>
        <w:rPr>
          <w:sz w:val="28"/>
          <w:szCs w:val="28"/>
        </w:rPr>
        <w:t>е обращения в Совет депутатов</w:t>
      </w:r>
      <w:r w:rsidR="007A1DAC" w:rsidRPr="00FD099B">
        <w:rPr>
          <w:sz w:val="28"/>
          <w:szCs w:val="28"/>
        </w:rPr>
        <w:t xml:space="preserve"> сельского поселения, в котором указываются: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7A1DAC" w:rsidRPr="00FD099B" w:rsidRDefault="00F75B75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территория</w:t>
      </w:r>
      <w:r w:rsidR="007A1DAC" w:rsidRPr="00FD099B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граждан.»;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FD099B" w:rsidRDefault="009740C1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DAC">
        <w:rPr>
          <w:sz w:val="28"/>
          <w:szCs w:val="28"/>
        </w:rPr>
        <w:t>) С</w:t>
      </w:r>
      <w:r w:rsidR="00F75B75">
        <w:rPr>
          <w:sz w:val="28"/>
          <w:szCs w:val="28"/>
        </w:rPr>
        <w:t>татью 17</w:t>
      </w:r>
      <w:r w:rsidR="007A1DAC" w:rsidRPr="00FD099B">
        <w:rPr>
          <w:sz w:val="28"/>
          <w:szCs w:val="28"/>
        </w:rPr>
        <w:t xml:space="preserve"> </w:t>
      </w:r>
      <w:r w:rsidR="007A1DAC" w:rsidRPr="00FD099B">
        <w:rPr>
          <w:b/>
          <w:sz w:val="28"/>
          <w:szCs w:val="28"/>
        </w:rPr>
        <w:t>«Опрос граждан»</w:t>
      </w:r>
      <w:r w:rsidR="007A1DAC"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«Статья</w:t>
      </w:r>
      <w:r w:rsidR="00F75B75">
        <w:rPr>
          <w:sz w:val="28"/>
          <w:szCs w:val="28"/>
        </w:rPr>
        <w:t xml:space="preserve"> 17</w:t>
      </w:r>
      <w:r w:rsidRPr="00FD099B">
        <w:rPr>
          <w:sz w:val="28"/>
          <w:szCs w:val="28"/>
        </w:rPr>
        <w:t>. Опрос граждан.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1. Опрос граждан </w:t>
      </w:r>
      <w:r w:rsidR="00F75B75">
        <w:rPr>
          <w:sz w:val="28"/>
          <w:szCs w:val="28"/>
        </w:rPr>
        <w:t>проводится на всей территории</w:t>
      </w:r>
      <w:r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</w:t>
      </w:r>
      <w:r w:rsidR="00F75B75">
        <w:rPr>
          <w:sz w:val="28"/>
          <w:szCs w:val="28"/>
        </w:rPr>
        <w:t>анами местного самоуправления</w:t>
      </w:r>
      <w:r w:rsidRPr="00FD099B">
        <w:rPr>
          <w:sz w:val="28"/>
          <w:szCs w:val="28"/>
        </w:rPr>
        <w:t xml:space="preserve"> сельского поселения и должностными лиц</w:t>
      </w:r>
      <w:r w:rsidR="00F75B75">
        <w:rPr>
          <w:sz w:val="28"/>
          <w:szCs w:val="28"/>
        </w:rPr>
        <w:t>ами местного самоуправления</w:t>
      </w:r>
      <w:r w:rsidRPr="00FD099B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2. Результаты опроса граждан носят рекомендательный характер.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3. В опросе граждан и</w:t>
      </w:r>
      <w:r w:rsidR="00F75B75">
        <w:rPr>
          <w:sz w:val="28"/>
          <w:szCs w:val="28"/>
        </w:rPr>
        <w:t>меют право участвовать жители</w:t>
      </w:r>
      <w:r w:rsidRPr="00FD099B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В опросе граждан по вопросу выявления мнения граждан о поддержке инициативного прое</w:t>
      </w:r>
      <w:r w:rsidR="00F75B75">
        <w:rPr>
          <w:sz w:val="28"/>
          <w:szCs w:val="28"/>
        </w:rPr>
        <w:t>кта вправе участвовать жители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247C09">
        <w:rPr>
          <w:sz w:val="28"/>
          <w:szCs w:val="28"/>
        </w:rPr>
        <w:t>4. Опрос граждан проводится по инициативе:</w:t>
      </w:r>
    </w:p>
    <w:p w:rsidR="007A1DAC" w:rsidRPr="00FD099B" w:rsidRDefault="00B7347A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Совета депутатов </w:t>
      </w:r>
      <w:r w:rsidR="007A1DAC" w:rsidRPr="00FD099B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или главы </w:t>
      </w:r>
      <w:r w:rsidR="007A1DAC" w:rsidRPr="00FD099B">
        <w:rPr>
          <w:sz w:val="28"/>
          <w:szCs w:val="28"/>
        </w:rPr>
        <w:t>сельского поселения - по вопросам местного значения;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органов государственной власти Челябинской области - для учета мнения граждан при принятии решений об изменен</w:t>
      </w:r>
      <w:r w:rsidR="00A95883">
        <w:rPr>
          <w:sz w:val="28"/>
          <w:szCs w:val="28"/>
        </w:rPr>
        <w:t>ии целевого назначения земель</w:t>
      </w:r>
      <w:r w:rsidRPr="00FD099B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7A1DAC" w:rsidRPr="00FD099B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жителей</w:t>
      </w:r>
      <w:r w:rsidR="007A1DAC"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lastRenderedPageBreak/>
        <w:t>5. Порядок назначения и проведения опроса граждан определяе</w:t>
      </w:r>
      <w:r w:rsidR="00A95883">
        <w:rPr>
          <w:sz w:val="28"/>
          <w:szCs w:val="28"/>
        </w:rPr>
        <w:t>тся решением Совета депутатов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6. Решение о назначении опроса граждан </w:t>
      </w:r>
      <w:r w:rsidR="00A95883">
        <w:rPr>
          <w:sz w:val="28"/>
          <w:szCs w:val="28"/>
        </w:rPr>
        <w:t>принимается Советом депутатов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. Для проведения опроса граждан может использоваться официальный сайт органов</w:t>
      </w:r>
      <w:r w:rsidR="00A95883">
        <w:rPr>
          <w:sz w:val="28"/>
          <w:szCs w:val="28"/>
        </w:rPr>
        <w:t xml:space="preserve"> местного самоуправления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7A1DAC" w:rsidRPr="00FD099B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решении Совета депутатов</w:t>
      </w:r>
      <w:r w:rsidR="007A1DAC" w:rsidRPr="00FD099B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ми</w:t>
      </w:r>
      <w:r w:rsidR="00A95883">
        <w:rPr>
          <w:sz w:val="28"/>
          <w:szCs w:val="28"/>
        </w:rPr>
        <w:t>нимальная численность жителей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, участвующих в опросе;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ор</w:t>
      </w:r>
      <w:r w:rsidR="00A95883">
        <w:rPr>
          <w:sz w:val="28"/>
          <w:szCs w:val="28"/>
        </w:rPr>
        <w:t>ганов местного самоуправления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A1DAC" w:rsidRPr="00FD099B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Жители</w:t>
      </w:r>
      <w:r w:rsidR="007A1DAC" w:rsidRPr="00FD099B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7A1DAC" w:rsidRPr="00FD099B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7A1DAC" w:rsidRPr="00FD099B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 счет средств бюджета</w:t>
      </w:r>
      <w:r w:rsidR="007A1DAC" w:rsidRPr="00FD099B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 xml:space="preserve"> - при проведении опроса граждан по инициативе ор</w:t>
      </w:r>
      <w:r>
        <w:rPr>
          <w:sz w:val="28"/>
          <w:szCs w:val="28"/>
        </w:rPr>
        <w:t>ганов местного самоуправления</w:t>
      </w:r>
      <w:r w:rsidR="007A1DAC" w:rsidRPr="00FD099B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или жителей</w:t>
      </w:r>
      <w:r w:rsidR="007A1DAC" w:rsidRPr="00FD099B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>;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области.»;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697756" w:rsidRDefault="00CC0388" w:rsidP="007A1DA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A95883">
        <w:rPr>
          <w:sz w:val="28"/>
          <w:szCs w:val="28"/>
        </w:rPr>
        <w:t>) В статье 19</w:t>
      </w:r>
      <w:r w:rsidR="007A1DAC" w:rsidRPr="00737593">
        <w:rPr>
          <w:sz w:val="28"/>
          <w:szCs w:val="28"/>
        </w:rPr>
        <w:t xml:space="preserve"> </w:t>
      </w:r>
      <w:r w:rsidR="007A1DAC" w:rsidRPr="00737593">
        <w:rPr>
          <w:b/>
          <w:sz w:val="28"/>
          <w:szCs w:val="28"/>
        </w:rPr>
        <w:t>«Староста сельского населенного пункта»</w:t>
      </w:r>
    </w:p>
    <w:p w:rsidR="007A1DAC" w:rsidRPr="00737593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 дополнить подпунктом 6</w:t>
      </w:r>
      <w:r w:rsidR="007A1DAC" w:rsidRPr="00737593">
        <w:rPr>
          <w:sz w:val="28"/>
          <w:szCs w:val="28"/>
        </w:rPr>
        <w:t xml:space="preserve"> следующего содержания: </w:t>
      </w:r>
    </w:p>
    <w:p w:rsidR="007A1DAC" w:rsidRPr="00737593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="007A1DAC" w:rsidRPr="00737593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7A1DAC" w:rsidRPr="00737593" w:rsidRDefault="007A1DAC" w:rsidP="007A1DAC">
      <w:pPr>
        <w:jc w:val="both"/>
        <w:rPr>
          <w:sz w:val="28"/>
          <w:szCs w:val="28"/>
        </w:rPr>
      </w:pPr>
    </w:p>
    <w:p w:rsidR="007A1DAC" w:rsidRDefault="00CC0388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DAC">
        <w:rPr>
          <w:sz w:val="28"/>
          <w:szCs w:val="28"/>
        </w:rPr>
        <w:t xml:space="preserve">) </w:t>
      </w:r>
      <w:r w:rsidR="007A1DAC" w:rsidRPr="00696F40">
        <w:rPr>
          <w:sz w:val="28"/>
          <w:szCs w:val="28"/>
        </w:rPr>
        <w:t>дополнить</w:t>
      </w:r>
      <w:r w:rsidR="007A1DAC">
        <w:rPr>
          <w:sz w:val="28"/>
          <w:szCs w:val="28"/>
        </w:rPr>
        <w:t xml:space="preserve"> главу </w:t>
      </w:r>
      <w:r w:rsidR="007A1DAC" w:rsidRPr="0094344E">
        <w:rPr>
          <w:b/>
          <w:sz w:val="28"/>
          <w:szCs w:val="28"/>
        </w:rPr>
        <w:t>«Формы, порядок и гарантии участия населения в решении вопросов местного значения»</w:t>
      </w:r>
      <w:r w:rsidR="007A1DAC">
        <w:rPr>
          <w:sz w:val="28"/>
          <w:szCs w:val="28"/>
        </w:rPr>
        <w:t xml:space="preserve"> </w:t>
      </w:r>
      <w:r w:rsidR="007A1DAC" w:rsidRPr="00696F40">
        <w:rPr>
          <w:sz w:val="28"/>
          <w:szCs w:val="28"/>
        </w:rPr>
        <w:t>новой статьёй</w:t>
      </w:r>
      <w:r w:rsidR="007A1DAC">
        <w:rPr>
          <w:sz w:val="28"/>
          <w:szCs w:val="28"/>
        </w:rPr>
        <w:t>:</w:t>
      </w:r>
    </w:p>
    <w:p w:rsidR="007A1DAC" w:rsidRPr="00D16FAB" w:rsidRDefault="00205FC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19.1</w:t>
      </w:r>
      <w:r w:rsidR="007A1DAC" w:rsidRPr="00D16FAB">
        <w:rPr>
          <w:sz w:val="28"/>
          <w:szCs w:val="28"/>
        </w:rPr>
        <w:t xml:space="preserve">. </w:t>
      </w:r>
      <w:r w:rsidR="007A1DAC" w:rsidRPr="0095468D">
        <w:rPr>
          <w:sz w:val="28"/>
          <w:szCs w:val="28"/>
        </w:rPr>
        <w:t>Инициативные проекты</w:t>
      </w:r>
      <w:r w:rsidR="007A1DAC" w:rsidRPr="00D16FAB">
        <w:rPr>
          <w:sz w:val="28"/>
          <w:szCs w:val="28"/>
        </w:rPr>
        <w:t>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 w:rsidR="00A95883">
        <w:rPr>
          <w:sz w:val="28"/>
          <w:szCs w:val="28"/>
        </w:rPr>
        <w:t>е значение для жителей</w:t>
      </w:r>
      <w:r>
        <w:rPr>
          <w:sz w:val="28"/>
          <w:szCs w:val="28"/>
        </w:rPr>
        <w:t xml:space="preserve"> 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r w:rsidR="00A95883" w:rsidRPr="00D16FAB">
        <w:rPr>
          <w:sz w:val="28"/>
          <w:szCs w:val="28"/>
        </w:rPr>
        <w:t>решения,</w:t>
      </w:r>
      <w:r w:rsidRPr="00D16FAB">
        <w:rPr>
          <w:sz w:val="28"/>
          <w:szCs w:val="28"/>
        </w:rPr>
        <w:t xml:space="preserve"> которых предоставлено ор</w:t>
      </w:r>
      <w:r w:rsidR="00A95883">
        <w:rPr>
          <w:sz w:val="28"/>
          <w:szCs w:val="28"/>
        </w:rPr>
        <w:t>ганам местного самоуправления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="00A95883">
        <w:rPr>
          <w:sz w:val="28"/>
          <w:szCs w:val="28"/>
        </w:rPr>
        <w:t xml:space="preserve">, в </w:t>
      </w:r>
      <w:r w:rsidR="00A95883">
        <w:rPr>
          <w:sz w:val="28"/>
          <w:szCs w:val="28"/>
        </w:rPr>
        <w:lastRenderedPageBreak/>
        <w:t>администрацию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</w:t>
      </w:r>
      <w:r w:rsidR="00A95883">
        <w:rPr>
          <w:sz w:val="28"/>
          <w:szCs w:val="28"/>
        </w:rPr>
        <w:t xml:space="preserve"> определения части территории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на которой могут реализовываться инициативные проекты, устанавливае</w:t>
      </w:r>
      <w:r w:rsidR="00A95883">
        <w:rPr>
          <w:sz w:val="28"/>
          <w:szCs w:val="28"/>
        </w:rPr>
        <w:t>тся решением Совета депутатов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</w:t>
      </w:r>
      <w:r w:rsidR="00A95883">
        <w:rPr>
          <w:sz w:val="28"/>
          <w:szCs w:val="28"/>
        </w:rPr>
        <w:t>а и проживающих на территории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органы территориального общественного самоуправления. Минимальная численность инициативной группы может быть уменьш</w:t>
      </w:r>
      <w:r w:rsidR="00A95883">
        <w:rPr>
          <w:sz w:val="28"/>
          <w:szCs w:val="28"/>
        </w:rPr>
        <w:t>ена решением Совета депутатов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</w:t>
      </w:r>
      <w:r w:rsidR="00A95883">
        <w:rPr>
          <w:sz w:val="28"/>
          <w:szCs w:val="28"/>
        </w:rPr>
        <w:t>и с решением Совета депутатов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</w:t>
      </w:r>
      <w:r w:rsidR="00A95883">
        <w:rPr>
          <w:sz w:val="28"/>
          <w:szCs w:val="28"/>
        </w:rPr>
        <w:t>им деятельность на территории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1) описание проблемы, решение которой имеет прио</w:t>
      </w:r>
      <w:r w:rsidR="00A95883">
        <w:rPr>
          <w:sz w:val="28"/>
          <w:szCs w:val="28"/>
        </w:rPr>
        <w:t>ритетное значение для жителей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2) обоснование предложений по решению указанной проблемы;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5) планируемые сроки реализации инициативного проекта;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7) указ</w:t>
      </w:r>
      <w:r w:rsidR="00A95883">
        <w:rPr>
          <w:sz w:val="28"/>
          <w:szCs w:val="28"/>
        </w:rPr>
        <w:t>ание на объем средств бюджета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A1DAC" w:rsidRPr="00D16FAB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указание на территорию</w:t>
      </w:r>
      <w:r w:rsidR="007A1DAC" w:rsidRPr="00D16FAB">
        <w:rPr>
          <w:sz w:val="28"/>
          <w:szCs w:val="28"/>
        </w:rPr>
        <w:t xml:space="preserve"> </w:t>
      </w:r>
      <w:r w:rsidR="007A1DAC" w:rsidRPr="00183794">
        <w:rPr>
          <w:sz w:val="28"/>
          <w:szCs w:val="28"/>
        </w:rPr>
        <w:t>сельского поселения</w:t>
      </w:r>
      <w:r w:rsidR="007A1DAC"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</w:t>
      </w:r>
      <w:r>
        <w:rPr>
          <w:sz w:val="28"/>
          <w:szCs w:val="28"/>
        </w:rPr>
        <w:t>ным решением Совета депутатов</w:t>
      </w:r>
      <w:r w:rsidR="007A1DAC" w:rsidRPr="00D16FAB">
        <w:rPr>
          <w:sz w:val="28"/>
          <w:szCs w:val="28"/>
        </w:rPr>
        <w:t xml:space="preserve"> </w:t>
      </w:r>
      <w:r w:rsidR="007A1DAC" w:rsidRPr="00183794">
        <w:rPr>
          <w:sz w:val="28"/>
          <w:szCs w:val="28"/>
        </w:rPr>
        <w:t>сельского поселения</w:t>
      </w:r>
      <w:r w:rsidR="007A1DAC" w:rsidRPr="00D16FAB">
        <w:rPr>
          <w:sz w:val="28"/>
          <w:szCs w:val="28"/>
        </w:rPr>
        <w:t xml:space="preserve"> нормативного характера;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9) иные сведения, предусмотрен</w:t>
      </w:r>
      <w:r w:rsidR="00A95883">
        <w:rPr>
          <w:sz w:val="28"/>
          <w:szCs w:val="28"/>
        </w:rPr>
        <w:t>ные решением Совета депутатов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4. Порядок выдвижения, внесения, обсуждения, рассмотрения инициативных проектов, а также проведения их конкурсного отбора уста</w:t>
      </w:r>
      <w:r w:rsidR="00A95883">
        <w:rPr>
          <w:sz w:val="28"/>
          <w:szCs w:val="28"/>
        </w:rPr>
        <w:t>навливается Советом депутатов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5. 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</w:t>
      </w:r>
      <w:r w:rsidRPr="00D16FAB">
        <w:rPr>
          <w:sz w:val="28"/>
          <w:szCs w:val="28"/>
        </w:rPr>
        <w:lastRenderedPageBreak/>
        <w:t>в соответствии с законом и (или) иным нормативным правовым актом Челябинской области.</w:t>
      </w:r>
    </w:p>
    <w:p w:rsidR="007A1DAC" w:rsidRPr="00D16FAB" w:rsidRDefault="007A1DAC" w:rsidP="007A1DAC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6. В</w:t>
      </w:r>
      <w:r w:rsidR="00A95883">
        <w:rPr>
          <w:sz w:val="28"/>
          <w:szCs w:val="28"/>
        </w:rPr>
        <w:t xml:space="preserve"> случае, если в администрацию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</w:t>
      </w:r>
      <w:r w:rsidR="00A95883">
        <w:rPr>
          <w:sz w:val="28"/>
          <w:szCs w:val="28"/>
        </w:rPr>
        <w:t>тетных проблем, администрация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</w:t>
      </w:r>
      <w:r w:rsidR="00A95883">
        <w:rPr>
          <w:sz w:val="28"/>
          <w:szCs w:val="28"/>
        </w:rPr>
        <w:t>тся решением Совета депутатов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(комиссии) форм</w:t>
      </w:r>
      <w:r w:rsidR="00A95883">
        <w:rPr>
          <w:sz w:val="28"/>
          <w:szCs w:val="28"/>
        </w:rPr>
        <w:t>ируется администрацией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При этом половина от общего числа членов коллегиального органа (комиссии) должна быть назначена на основе</w:t>
      </w:r>
      <w:r w:rsidR="00A95883">
        <w:rPr>
          <w:sz w:val="28"/>
          <w:szCs w:val="28"/>
        </w:rPr>
        <w:t xml:space="preserve"> предложений Совета депутатов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ним.»;</w:t>
      </w:r>
    </w:p>
    <w:p w:rsidR="007A1DAC" w:rsidRPr="00737593" w:rsidRDefault="007A1DAC" w:rsidP="007A1DAC">
      <w:pPr>
        <w:jc w:val="both"/>
        <w:rPr>
          <w:sz w:val="28"/>
          <w:szCs w:val="28"/>
        </w:rPr>
      </w:pPr>
    </w:p>
    <w:p w:rsidR="007A1DAC" w:rsidRPr="00886B50" w:rsidRDefault="00CC0388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1DAC">
        <w:rPr>
          <w:sz w:val="28"/>
          <w:szCs w:val="28"/>
        </w:rPr>
        <w:t>) В</w:t>
      </w:r>
      <w:r w:rsidR="007A1DAC" w:rsidRPr="00886B50">
        <w:rPr>
          <w:sz w:val="28"/>
          <w:szCs w:val="28"/>
        </w:rPr>
        <w:t xml:space="preserve"> пункте</w:t>
      </w:r>
      <w:r w:rsidR="00A95883">
        <w:rPr>
          <w:sz w:val="28"/>
          <w:szCs w:val="28"/>
        </w:rPr>
        <w:t xml:space="preserve"> 2 статьи 22</w:t>
      </w:r>
      <w:r w:rsidR="007A1DAC">
        <w:rPr>
          <w:sz w:val="28"/>
          <w:szCs w:val="28"/>
        </w:rPr>
        <w:t xml:space="preserve"> </w:t>
      </w:r>
      <w:r w:rsidR="007A1DAC" w:rsidRPr="00D61C4F">
        <w:rPr>
          <w:b/>
          <w:sz w:val="28"/>
          <w:szCs w:val="28"/>
        </w:rPr>
        <w:t>«Полномочия Совета депутатов»:</w:t>
      </w:r>
      <w:r w:rsidR="007A1DAC" w:rsidRPr="00886B50">
        <w:rPr>
          <w:sz w:val="28"/>
          <w:szCs w:val="28"/>
        </w:rPr>
        <w:t xml:space="preserve"> </w:t>
      </w:r>
    </w:p>
    <w:p w:rsidR="007A1DAC" w:rsidRPr="00886B50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подпункт 10</w:t>
      </w:r>
      <w:r w:rsidR="007A1DAC" w:rsidRPr="00886B50">
        <w:rPr>
          <w:sz w:val="28"/>
          <w:szCs w:val="28"/>
        </w:rPr>
        <w:t xml:space="preserve"> считать по</w:t>
      </w:r>
      <w:r>
        <w:rPr>
          <w:sz w:val="28"/>
          <w:szCs w:val="28"/>
        </w:rPr>
        <w:t>дпунктом 15</w:t>
      </w:r>
      <w:r w:rsidR="007A1DAC" w:rsidRPr="00886B50">
        <w:rPr>
          <w:sz w:val="28"/>
          <w:szCs w:val="28"/>
        </w:rPr>
        <w:t>;</w:t>
      </w:r>
    </w:p>
    <w:p w:rsidR="007A1DAC" w:rsidRPr="00886B50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подпунктами 10-14</w:t>
      </w:r>
      <w:r w:rsidR="007A1DAC" w:rsidRPr="00886B50">
        <w:rPr>
          <w:sz w:val="28"/>
          <w:szCs w:val="28"/>
        </w:rPr>
        <w:t xml:space="preserve"> следующего содержания:</w:t>
      </w:r>
    </w:p>
    <w:p w:rsidR="007A1DAC" w:rsidRPr="00886B50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7A1DAC" w:rsidRPr="00886B50">
        <w:rPr>
          <w:sz w:val="28"/>
          <w:szCs w:val="28"/>
        </w:rPr>
        <w:t>) установление порядка опреде</w:t>
      </w:r>
      <w:r>
        <w:rPr>
          <w:sz w:val="28"/>
          <w:szCs w:val="28"/>
        </w:rPr>
        <w:t>ления части территории</w:t>
      </w:r>
      <w:r w:rsidR="007A1DAC">
        <w:rPr>
          <w:sz w:val="28"/>
          <w:szCs w:val="28"/>
        </w:rPr>
        <w:t xml:space="preserve"> сельского поселения</w:t>
      </w:r>
      <w:r w:rsidR="007A1DAC" w:rsidRPr="00886B50">
        <w:rPr>
          <w:sz w:val="28"/>
          <w:szCs w:val="28"/>
        </w:rPr>
        <w:t>, на которой могут реализовываться инициативные проекты;</w:t>
      </w:r>
    </w:p>
    <w:p w:rsidR="007A1DAC" w:rsidRPr="00886B50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A1DAC" w:rsidRPr="00886B50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7A1DAC" w:rsidRPr="00886B50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A1DAC" w:rsidRPr="00886B50">
        <w:rPr>
          <w:sz w:val="28"/>
          <w:szCs w:val="28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7A1DAC" w:rsidRPr="00886B50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A1DAC" w:rsidRPr="00886B50">
        <w:rPr>
          <w:sz w:val="28"/>
          <w:szCs w:val="28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7A1DAC" w:rsidRDefault="00A95883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A1DAC" w:rsidRPr="00886B50">
        <w:rPr>
          <w:sz w:val="28"/>
          <w:szCs w:val="28"/>
        </w:rPr>
        <w:t>) определение порядка расчета и возврата сумм инициативных платежей, подлежащих возврату лицам (в том числе организациям), осуществившим их</w:t>
      </w:r>
      <w:r>
        <w:rPr>
          <w:sz w:val="28"/>
          <w:szCs w:val="28"/>
        </w:rPr>
        <w:t xml:space="preserve"> перечисление в бюджет</w:t>
      </w:r>
      <w:r w:rsidR="007A1DAC">
        <w:rPr>
          <w:sz w:val="28"/>
          <w:szCs w:val="28"/>
        </w:rPr>
        <w:t xml:space="preserve"> сельского поселения</w:t>
      </w:r>
      <w:r w:rsidR="007A1DAC" w:rsidRPr="00886B50">
        <w:rPr>
          <w:sz w:val="28"/>
          <w:szCs w:val="28"/>
        </w:rPr>
        <w:t>.»;</w:t>
      </w:r>
    </w:p>
    <w:p w:rsidR="007A1DAC" w:rsidRDefault="007A1DAC" w:rsidP="007A1DAC">
      <w:pPr>
        <w:ind w:firstLine="708"/>
        <w:jc w:val="both"/>
        <w:rPr>
          <w:sz w:val="28"/>
          <w:szCs w:val="28"/>
        </w:rPr>
      </w:pPr>
    </w:p>
    <w:p w:rsidR="007A1DAC" w:rsidRPr="00E60CAA" w:rsidRDefault="00CC0388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5883">
        <w:rPr>
          <w:sz w:val="28"/>
          <w:szCs w:val="28"/>
        </w:rPr>
        <w:t xml:space="preserve">) </w:t>
      </w:r>
      <w:r w:rsidR="004B2A9A">
        <w:rPr>
          <w:sz w:val="28"/>
          <w:szCs w:val="28"/>
        </w:rPr>
        <w:t xml:space="preserve">Абзац 2 </w:t>
      </w:r>
      <w:r w:rsidR="00A95883">
        <w:rPr>
          <w:sz w:val="28"/>
          <w:szCs w:val="28"/>
        </w:rPr>
        <w:t>пункт</w:t>
      </w:r>
      <w:r w:rsidR="004B2A9A">
        <w:rPr>
          <w:sz w:val="28"/>
          <w:szCs w:val="28"/>
        </w:rPr>
        <w:t>а</w:t>
      </w:r>
      <w:r w:rsidR="00A95883">
        <w:rPr>
          <w:sz w:val="28"/>
          <w:szCs w:val="28"/>
        </w:rPr>
        <w:t xml:space="preserve"> 4</w:t>
      </w:r>
      <w:r w:rsidR="007A1DAC" w:rsidRPr="00E60CAA">
        <w:rPr>
          <w:sz w:val="28"/>
          <w:szCs w:val="28"/>
        </w:rPr>
        <w:t xml:space="preserve"> стат</w:t>
      </w:r>
      <w:r w:rsidR="00A95883">
        <w:rPr>
          <w:sz w:val="28"/>
          <w:szCs w:val="28"/>
        </w:rPr>
        <w:t>ьи 50</w:t>
      </w:r>
      <w:r w:rsidR="007A1DAC">
        <w:rPr>
          <w:sz w:val="28"/>
          <w:szCs w:val="28"/>
        </w:rPr>
        <w:t xml:space="preserve"> </w:t>
      </w:r>
      <w:r w:rsidR="007A1DAC" w:rsidRPr="00E60CAA">
        <w:rPr>
          <w:b/>
          <w:sz w:val="28"/>
          <w:szCs w:val="28"/>
        </w:rPr>
        <w:t>«Порядок принятия, внесения изменений и дополнений в Устав</w:t>
      </w:r>
      <w:r w:rsidR="007A1DAC">
        <w:rPr>
          <w:b/>
          <w:sz w:val="28"/>
          <w:szCs w:val="28"/>
        </w:rPr>
        <w:t xml:space="preserve"> сельского поселения</w:t>
      </w:r>
      <w:r w:rsidR="007A1DAC" w:rsidRPr="00E60CAA">
        <w:rPr>
          <w:b/>
          <w:sz w:val="28"/>
          <w:szCs w:val="28"/>
        </w:rPr>
        <w:t>»</w:t>
      </w:r>
      <w:r w:rsidR="007A1DAC" w:rsidRPr="00E60CAA">
        <w:rPr>
          <w:sz w:val="28"/>
          <w:szCs w:val="28"/>
        </w:rPr>
        <w:t xml:space="preserve"> изложить в следующей редакции:</w:t>
      </w:r>
    </w:p>
    <w:p w:rsidR="007A1DAC" w:rsidRPr="00E60CAA" w:rsidRDefault="004B2A9A" w:rsidP="007A1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5883">
        <w:rPr>
          <w:sz w:val="28"/>
          <w:szCs w:val="28"/>
        </w:rPr>
        <w:t>Устав</w:t>
      </w:r>
      <w:r w:rsidR="007A1DAC" w:rsidRPr="00E60CAA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>, решения о внесении изменений и дополне</w:t>
      </w:r>
      <w:r w:rsidR="00A95883">
        <w:rPr>
          <w:sz w:val="28"/>
          <w:szCs w:val="28"/>
        </w:rPr>
        <w:t>ний в Устав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</w:t>
      </w:r>
      <w:r w:rsidR="00A95883">
        <w:rPr>
          <w:sz w:val="28"/>
          <w:szCs w:val="28"/>
        </w:rPr>
        <w:t>ования (обнародования). Глава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обязан опубликовать (обнародоват</w:t>
      </w:r>
      <w:r w:rsidR="00A95883">
        <w:rPr>
          <w:sz w:val="28"/>
          <w:szCs w:val="28"/>
        </w:rPr>
        <w:t xml:space="preserve">ь) </w:t>
      </w:r>
      <w:r w:rsidR="00A95883">
        <w:rPr>
          <w:sz w:val="28"/>
          <w:szCs w:val="28"/>
        </w:rPr>
        <w:lastRenderedPageBreak/>
        <w:t>зарегистрированные Устав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>, решение о внесении и</w:t>
      </w:r>
      <w:r w:rsidR="00A95883">
        <w:rPr>
          <w:sz w:val="28"/>
          <w:szCs w:val="28"/>
        </w:rPr>
        <w:t>зменений и дополнений в Устав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в течение семи дней со дня поступления уведомления о</w:t>
      </w:r>
      <w:r w:rsidR="00A95883">
        <w:rPr>
          <w:sz w:val="28"/>
          <w:szCs w:val="28"/>
        </w:rPr>
        <w:t xml:space="preserve"> включении сведений об уставе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>, решении о внесении измене</w:t>
      </w:r>
      <w:r w:rsidR="00A95883">
        <w:rPr>
          <w:sz w:val="28"/>
          <w:szCs w:val="28"/>
        </w:rPr>
        <w:t>ний и дополнений в Устав</w:t>
      </w:r>
      <w:r w:rsidR="007A1DAC" w:rsidRPr="00E60CAA">
        <w:rPr>
          <w:sz w:val="28"/>
          <w:szCs w:val="28"/>
        </w:rPr>
        <w:t xml:space="preserve"> </w:t>
      </w:r>
      <w:r w:rsidR="007A1DAC" w:rsidRPr="003738CE">
        <w:rPr>
          <w:sz w:val="28"/>
          <w:szCs w:val="28"/>
        </w:rPr>
        <w:t>сельского поселения</w:t>
      </w:r>
      <w:r w:rsidR="007A1DAC"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</w:t>
      </w:r>
      <w:r w:rsidR="007A1DAC">
        <w:rPr>
          <w:sz w:val="28"/>
          <w:szCs w:val="28"/>
        </w:rPr>
        <w:t>ов муниципальных образований».».</w:t>
      </w:r>
    </w:p>
    <w:p w:rsidR="007A1DAC" w:rsidRPr="00E60CAA" w:rsidRDefault="007A1DAC" w:rsidP="007A1DAC">
      <w:pPr>
        <w:jc w:val="both"/>
        <w:rPr>
          <w:sz w:val="28"/>
          <w:szCs w:val="28"/>
        </w:rPr>
      </w:pPr>
    </w:p>
    <w:p w:rsidR="007A1DAC" w:rsidRPr="00E60CAA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2. Настоящее решение подлежит официальн</w:t>
      </w:r>
      <w:r w:rsidR="00205FC3">
        <w:rPr>
          <w:sz w:val="28"/>
          <w:szCs w:val="28"/>
        </w:rPr>
        <w:t>ому опубликованию в</w:t>
      </w:r>
      <w:r w:rsidR="00BD6771">
        <w:rPr>
          <w:sz w:val="28"/>
          <w:szCs w:val="28"/>
        </w:rPr>
        <w:t xml:space="preserve"> Информационном</w:t>
      </w:r>
      <w:r w:rsidR="00205FC3">
        <w:rPr>
          <w:sz w:val="28"/>
          <w:szCs w:val="28"/>
        </w:rPr>
        <w:t xml:space="preserve"> бюллетене</w:t>
      </w:r>
      <w:r w:rsidR="00BA7A3E">
        <w:rPr>
          <w:sz w:val="28"/>
          <w:szCs w:val="28"/>
        </w:rPr>
        <w:t xml:space="preserve"> «Сосновская Нива</w:t>
      </w:r>
      <w:r w:rsidR="004B2A9A">
        <w:rPr>
          <w:sz w:val="28"/>
          <w:szCs w:val="28"/>
        </w:rPr>
        <w:t>»</w:t>
      </w:r>
      <w:r w:rsidRPr="00E60CAA">
        <w:rPr>
          <w:sz w:val="28"/>
          <w:szCs w:val="28"/>
        </w:rPr>
        <w:t>,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E60CAA" w:rsidRDefault="007A1DAC" w:rsidP="007A1DAC">
      <w:pPr>
        <w:jc w:val="both"/>
        <w:rPr>
          <w:sz w:val="28"/>
          <w:szCs w:val="28"/>
        </w:rPr>
      </w:pPr>
    </w:p>
    <w:p w:rsidR="007A1DAC" w:rsidRDefault="007A1DAC" w:rsidP="007A1DAC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C31B16" w:rsidRDefault="00C31B16" w:rsidP="007A1DAC">
      <w:pPr>
        <w:jc w:val="both"/>
        <w:rPr>
          <w:sz w:val="28"/>
          <w:szCs w:val="28"/>
        </w:rPr>
      </w:pPr>
    </w:p>
    <w:p w:rsidR="00C31B16" w:rsidRDefault="00C31B16" w:rsidP="007A1DAC">
      <w:pPr>
        <w:jc w:val="both"/>
        <w:rPr>
          <w:sz w:val="28"/>
          <w:szCs w:val="28"/>
        </w:rPr>
      </w:pPr>
    </w:p>
    <w:p w:rsidR="007A1DAC" w:rsidRPr="003738CE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</w:p>
    <w:p w:rsidR="007A1DAC" w:rsidRPr="003738CE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д</w:t>
      </w:r>
      <w:r>
        <w:rPr>
          <w:sz w:val="28"/>
          <w:szCs w:val="28"/>
        </w:rPr>
        <w:t>епутатов сельского поселения</w:t>
      </w:r>
      <w:r w:rsidRPr="003738C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</w:t>
      </w:r>
      <w:r w:rsidR="00BA7A3E">
        <w:rPr>
          <w:sz w:val="28"/>
          <w:szCs w:val="28"/>
        </w:rPr>
        <w:t xml:space="preserve">                            С.Ю. Волосникова</w:t>
      </w:r>
    </w:p>
    <w:p w:rsidR="007A1DAC" w:rsidRPr="003738CE" w:rsidRDefault="007A1DAC" w:rsidP="007A1DAC">
      <w:pPr>
        <w:jc w:val="both"/>
        <w:rPr>
          <w:sz w:val="28"/>
          <w:szCs w:val="28"/>
        </w:rPr>
      </w:pPr>
    </w:p>
    <w:p w:rsidR="00C31B16" w:rsidRDefault="00C31B16" w:rsidP="007A1DAC">
      <w:pPr>
        <w:jc w:val="both"/>
        <w:rPr>
          <w:sz w:val="28"/>
          <w:szCs w:val="28"/>
        </w:rPr>
      </w:pPr>
    </w:p>
    <w:p w:rsidR="00C31B16" w:rsidRDefault="00C31B16" w:rsidP="007A1DAC">
      <w:pPr>
        <w:jc w:val="both"/>
        <w:rPr>
          <w:sz w:val="28"/>
          <w:szCs w:val="28"/>
        </w:rPr>
      </w:pPr>
    </w:p>
    <w:p w:rsidR="00314528" w:rsidRPr="007A1DAC" w:rsidRDefault="007A1DAC" w:rsidP="007A1DAC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 xml:space="preserve">ва сельского поселения  </w:t>
      </w:r>
      <w:r w:rsidRPr="003738C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</w:t>
      </w:r>
      <w:r w:rsidR="00BA7A3E">
        <w:rPr>
          <w:sz w:val="28"/>
          <w:szCs w:val="28"/>
        </w:rPr>
        <w:t>Л.А. Ефимова</w:t>
      </w:r>
    </w:p>
    <w:sectPr w:rsidR="00314528" w:rsidRPr="007A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E5" w:rsidRDefault="009972E5" w:rsidP="007A1DAC">
      <w:r>
        <w:separator/>
      </w:r>
    </w:p>
  </w:endnote>
  <w:endnote w:type="continuationSeparator" w:id="0">
    <w:p w:rsidR="009972E5" w:rsidRDefault="009972E5" w:rsidP="007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E5" w:rsidRDefault="009972E5" w:rsidP="007A1DAC">
      <w:r>
        <w:separator/>
      </w:r>
    </w:p>
  </w:footnote>
  <w:footnote w:type="continuationSeparator" w:id="0">
    <w:p w:rsidR="009972E5" w:rsidRDefault="009972E5" w:rsidP="007A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AC"/>
    <w:rsid w:val="00131262"/>
    <w:rsid w:val="001C077B"/>
    <w:rsid w:val="00205FC3"/>
    <w:rsid w:val="00247C09"/>
    <w:rsid w:val="00314528"/>
    <w:rsid w:val="00442E46"/>
    <w:rsid w:val="004A2379"/>
    <w:rsid w:val="004B2A9A"/>
    <w:rsid w:val="0053478E"/>
    <w:rsid w:val="006176E5"/>
    <w:rsid w:val="0062186F"/>
    <w:rsid w:val="007A1DAC"/>
    <w:rsid w:val="00883933"/>
    <w:rsid w:val="008C5976"/>
    <w:rsid w:val="00924454"/>
    <w:rsid w:val="0095468D"/>
    <w:rsid w:val="009740C1"/>
    <w:rsid w:val="009972E5"/>
    <w:rsid w:val="00A95883"/>
    <w:rsid w:val="00AF128B"/>
    <w:rsid w:val="00B7347A"/>
    <w:rsid w:val="00BA7A3E"/>
    <w:rsid w:val="00BB40F7"/>
    <w:rsid w:val="00BD6771"/>
    <w:rsid w:val="00C31B16"/>
    <w:rsid w:val="00C4139B"/>
    <w:rsid w:val="00CC0388"/>
    <w:rsid w:val="00E17092"/>
    <w:rsid w:val="00EA1EB0"/>
    <w:rsid w:val="00F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172BB-FD2E-46FB-ABA7-B6F9859C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paragraph" w:styleId="a6">
    <w:name w:val="List Paragraph"/>
    <w:basedOn w:val="a"/>
    <w:uiPriority w:val="34"/>
    <w:qFormat/>
    <w:rsid w:val="00B7347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23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3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Пользователь</cp:lastModifiedBy>
  <cp:revision>12</cp:revision>
  <cp:lastPrinted>2021-05-18T10:56:00Z</cp:lastPrinted>
  <dcterms:created xsi:type="dcterms:W3CDTF">2021-02-16T05:27:00Z</dcterms:created>
  <dcterms:modified xsi:type="dcterms:W3CDTF">2021-06-09T05:54:00Z</dcterms:modified>
</cp:coreProperties>
</file>